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C67" w:rsidRDefault="00C266E2" w:rsidP="00C266E2">
      <w:pPr>
        <w:bidi w:val="0"/>
        <w:jc w:val="center"/>
        <w:rPr>
          <w:rFonts w:ascii="Arial" w:hAnsi="Arial" w:cs="Arial"/>
          <w:b/>
          <w:bCs/>
          <w:color w:val="FF0000"/>
          <w:sz w:val="48"/>
          <w:szCs w:val="48"/>
          <w:lang w:bidi="ar-EG"/>
        </w:rPr>
      </w:pPr>
      <w:r w:rsidRPr="00C266E2">
        <w:rPr>
          <w:b/>
          <w:bCs/>
          <w:color w:val="FF0000"/>
          <w:sz w:val="48"/>
          <w:szCs w:val="48"/>
          <w:lang w:bidi="ar-EG"/>
        </w:rPr>
        <w:t>Calico</w:t>
      </w:r>
    </w:p>
    <w:p w:rsidR="001F6A1E" w:rsidRDefault="00C266E2" w:rsidP="00C266E2">
      <w:pPr>
        <w:bidi w:val="0"/>
        <w:rPr>
          <w:rFonts w:ascii="Arial" w:hAnsi="Arial" w:cs="Arial"/>
          <w:sz w:val="28"/>
          <w:szCs w:val="28"/>
          <w:lang w:bidi="ar-EG"/>
        </w:rPr>
      </w:pPr>
      <w:r w:rsidRPr="00C266E2">
        <w:rPr>
          <w:rFonts w:ascii="Arial" w:hAnsi="Arial" w:cs="Arial"/>
          <w:sz w:val="28"/>
          <w:szCs w:val="28"/>
          <w:lang w:bidi="ar-EG"/>
        </w:rPr>
        <w:t xml:space="preserve">Liquid </w:t>
      </w:r>
      <w:proofErr w:type="gramStart"/>
      <w:r w:rsidRPr="00C266E2">
        <w:rPr>
          <w:rFonts w:ascii="Arial" w:hAnsi="Arial" w:cs="Arial"/>
          <w:sz w:val="28"/>
          <w:szCs w:val="28"/>
          <w:lang w:bidi="ar-EG"/>
        </w:rPr>
        <w:t xml:space="preserve">Fertilizer </w:t>
      </w:r>
      <w:r>
        <w:rPr>
          <w:rFonts w:ascii="Arial" w:hAnsi="Arial" w:cs="Arial"/>
          <w:sz w:val="28"/>
          <w:szCs w:val="28"/>
          <w:lang w:bidi="ar-EG"/>
        </w:rPr>
        <w:t xml:space="preserve"> contains</w:t>
      </w:r>
      <w:proofErr w:type="gramEnd"/>
      <w:r>
        <w:rPr>
          <w:rFonts w:ascii="Arial" w:hAnsi="Arial" w:cs="Arial"/>
          <w:sz w:val="28"/>
          <w:szCs w:val="28"/>
          <w:lang w:bidi="ar-EG"/>
        </w:rPr>
        <w:t xml:space="preserve"> Potassium, Magnesium and Calcium in </w:t>
      </w:r>
      <w:r w:rsidR="001F6A1E">
        <w:rPr>
          <w:rFonts w:ascii="Arial" w:hAnsi="Arial" w:cs="Arial"/>
          <w:sz w:val="28"/>
          <w:szCs w:val="28"/>
          <w:lang w:bidi="ar-EG"/>
        </w:rPr>
        <w:t>so clear and effective form .</w:t>
      </w:r>
    </w:p>
    <w:p w:rsidR="001F6A1E" w:rsidRPr="003C15AC" w:rsidRDefault="001F6A1E" w:rsidP="001F6A1E">
      <w:pPr>
        <w:bidi w:val="0"/>
        <w:rPr>
          <w:rFonts w:ascii="Arial" w:hAnsi="Arial" w:cs="Arial"/>
          <w:b/>
          <w:bCs/>
          <w:sz w:val="36"/>
          <w:szCs w:val="36"/>
          <w:lang w:bidi="ar-EG"/>
        </w:rPr>
      </w:pPr>
      <w:proofErr w:type="gramStart"/>
      <w:r w:rsidRPr="003C15AC">
        <w:rPr>
          <w:rFonts w:ascii="Arial" w:hAnsi="Arial" w:cs="Arial"/>
          <w:b/>
          <w:bCs/>
          <w:sz w:val="36"/>
          <w:szCs w:val="36"/>
          <w:lang w:bidi="ar-EG"/>
        </w:rPr>
        <w:t>composition</w:t>
      </w:r>
      <w:proofErr w:type="gramEnd"/>
      <w:r w:rsidRPr="003C15AC">
        <w:rPr>
          <w:rFonts w:ascii="Arial" w:hAnsi="Arial" w:cs="Arial"/>
          <w:b/>
          <w:bCs/>
          <w:sz w:val="36"/>
          <w:szCs w:val="36"/>
          <w:lang w:bidi="ar-EG"/>
        </w:rPr>
        <w:t>:</w:t>
      </w:r>
    </w:p>
    <w:tbl>
      <w:tblPr>
        <w:tblStyle w:val="TableGrid"/>
        <w:tblW w:w="0" w:type="auto"/>
        <w:tblInd w:w="1809" w:type="dxa"/>
        <w:tblLook w:val="04A0"/>
      </w:tblPr>
      <w:tblGrid>
        <w:gridCol w:w="2452"/>
        <w:gridCol w:w="1517"/>
      </w:tblGrid>
      <w:tr w:rsidR="001F6A1E" w:rsidTr="001F6A1E">
        <w:tc>
          <w:tcPr>
            <w:tcW w:w="2452" w:type="dxa"/>
          </w:tcPr>
          <w:p w:rsidR="001F6A1E" w:rsidRDefault="001F6A1E" w:rsidP="001F6A1E">
            <w:pPr>
              <w:bidi w:val="0"/>
              <w:rPr>
                <w:rFonts w:ascii="Arial" w:hAnsi="Arial" w:cs="Arial"/>
                <w:sz w:val="28"/>
                <w:szCs w:val="28"/>
                <w:lang w:bidi="ar-EG"/>
              </w:rPr>
            </w:pPr>
            <w:r>
              <w:rPr>
                <w:rFonts w:ascii="Arial" w:hAnsi="Arial" w:cs="Arial"/>
                <w:sz w:val="28"/>
                <w:szCs w:val="28"/>
                <w:lang w:bidi="ar-EG"/>
              </w:rPr>
              <w:t>Element</w:t>
            </w:r>
          </w:p>
        </w:tc>
        <w:tc>
          <w:tcPr>
            <w:tcW w:w="1517" w:type="dxa"/>
          </w:tcPr>
          <w:p w:rsidR="001F6A1E" w:rsidRDefault="001F6A1E" w:rsidP="001F6A1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EG"/>
              </w:rPr>
            </w:pPr>
            <w:r>
              <w:rPr>
                <w:rFonts w:ascii="Arial" w:hAnsi="Arial" w:cs="Arial"/>
                <w:sz w:val="28"/>
                <w:szCs w:val="28"/>
                <w:lang w:bidi="ar-EG"/>
              </w:rPr>
              <w:t>%</w:t>
            </w:r>
          </w:p>
        </w:tc>
      </w:tr>
      <w:tr w:rsidR="001F6A1E" w:rsidTr="001F6A1E">
        <w:tc>
          <w:tcPr>
            <w:tcW w:w="2452" w:type="dxa"/>
          </w:tcPr>
          <w:p w:rsidR="001F6A1E" w:rsidRDefault="001F6A1E" w:rsidP="001F6A1E">
            <w:pPr>
              <w:bidi w:val="0"/>
              <w:rPr>
                <w:rFonts w:ascii="Arial" w:hAnsi="Arial" w:cs="Arial"/>
                <w:sz w:val="28"/>
                <w:szCs w:val="28"/>
                <w:lang w:bidi="ar-EG"/>
              </w:rPr>
            </w:pPr>
            <w:r>
              <w:rPr>
                <w:rFonts w:ascii="Arial" w:hAnsi="Arial" w:cs="Arial"/>
                <w:sz w:val="28"/>
                <w:szCs w:val="28"/>
                <w:lang w:bidi="ar-EG"/>
              </w:rPr>
              <w:t>N</w:t>
            </w:r>
          </w:p>
        </w:tc>
        <w:tc>
          <w:tcPr>
            <w:tcW w:w="1517" w:type="dxa"/>
          </w:tcPr>
          <w:p w:rsidR="001F6A1E" w:rsidRDefault="001F6A1E" w:rsidP="001F6A1E">
            <w:pPr>
              <w:bidi w:val="0"/>
              <w:rPr>
                <w:rFonts w:ascii="Arial" w:hAnsi="Arial" w:cs="Arial"/>
                <w:sz w:val="28"/>
                <w:szCs w:val="28"/>
                <w:lang w:bidi="ar-EG"/>
              </w:rPr>
            </w:pPr>
            <w:r>
              <w:rPr>
                <w:rFonts w:ascii="Arial" w:hAnsi="Arial" w:cs="Arial"/>
                <w:sz w:val="28"/>
                <w:szCs w:val="28"/>
                <w:lang w:bidi="ar-EG"/>
              </w:rPr>
              <w:t>17%</w:t>
            </w:r>
          </w:p>
        </w:tc>
      </w:tr>
      <w:tr w:rsidR="001F6A1E" w:rsidTr="001F6A1E">
        <w:tc>
          <w:tcPr>
            <w:tcW w:w="2452" w:type="dxa"/>
          </w:tcPr>
          <w:p w:rsidR="001F6A1E" w:rsidRDefault="00282CA2" w:rsidP="001F6A1E">
            <w:pPr>
              <w:bidi w:val="0"/>
              <w:rPr>
                <w:rFonts w:ascii="Arial" w:hAnsi="Arial" w:cs="Arial"/>
                <w:sz w:val="28"/>
                <w:szCs w:val="28"/>
                <w:lang w:bidi="ar-EG"/>
              </w:rPr>
            </w:pPr>
            <w:r>
              <w:rPr>
                <w:rFonts w:ascii="Arial" w:hAnsi="Arial" w:cs="Arial"/>
                <w:sz w:val="28"/>
                <w:szCs w:val="28"/>
                <w:lang w:bidi="ar-EG"/>
              </w:rPr>
              <w:t>Potassium</w:t>
            </w:r>
          </w:p>
        </w:tc>
        <w:tc>
          <w:tcPr>
            <w:tcW w:w="1517" w:type="dxa"/>
          </w:tcPr>
          <w:p w:rsidR="001F6A1E" w:rsidRDefault="001F6A1E" w:rsidP="001F6A1E">
            <w:pPr>
              <w:bidi w:val="0"/>
              <w:rPr>
                <w:rFonts w:ascii="Arial" w:hAnsi="Arial" w:cs="Arial"/>
                <w:sz w:val="28"/>
                <w:szCs w:val="28"/>
                <w:lang w:bidi="ar-EG"/>
              </w:rPr>
            </w:pPr>
            <w:r>
              <w:rPr>
                <w:rFonts w:ascii="Arial" w:hAnsi="Arial" w:cs="Arial"/>
                <w:sz w:val="28"/>
                <w:szCs w:val="28"/>
                <w:lang w:bidi="ar-EG"/>
              </w:rPr>
              <w:t>10%</w:t>
            </w:r>
          </w:p>
        </w:tc>
      </w:tr>
      <w:tr w:rsidR="001F6A1E" w:rsidTr="001F6A1E">
        <w:tc>
          <w:tcPr>
            <w:tcW w:w="2452" w:type="dxa"/>
          </w:tcPr>
          <w:p w:rsidR="001F6A1E" w:rsidRDefault="00282CA2" w:rsidP="001F6A1E">
            <w:pPr>
              <w:bidi w:val="0"/>
              <w:rPr>
                <w:rFonts w:ascii="Arial" w:hAnsi="Arial" w:cs="Arial"/>
                <w:sz w:val="28"/>
                <w:szCs w:val="28"/>
                <w:lang w:bidi="ar-EG"/>
              </w:rPr>
            </w:pPr>
            <w:r>
              <w:rPr>
                <w:rFonts w:ascii="Arial" w:hAnsi="Arial" w:cs="Arial"/>
                <w:sz w:val="28"/>
                <w:szCs w:val="28"/>
                <w:lang w:bidi="ar-EG"/>
              </w:rPr>
              <w:t xml:space="preserve">Magnesium </w:t>
            </w:r>
          </w:p>
        </w:tc>
        <w:tc>
          <w:tcPr>
            <w:tcW w:w="1517" w:type="dxa"/>
          </w:tcPr>
          <w:p w:rsidR="001F6A1E" w:rsidRDefault="001F6A1E" w:rsidP="001F6A1E">
            <w:pPr>
              <w:bidi w:val="0"/>
              <w:rPr>
                <w:rFonts w:ascii="Arial" w:hAnsi="Arial" w:cs="Arial"/>
                <w:sz w:val="28"/>
                <w:szCs w:val="28"/>
                <w:lang w:bidi="ar-EG"/>
              </w:rPr>
            </w:pPr>
            <w:r>
              <w:rPr>
                <w:rFonts w:ascii="Arial" w:hAnsi="Arial" w:cs="Arial"/>
                <w:sz w:val="28"/>
                <w:szCs w:val="28"/>
                <w:lang w:bidi="ar-EG"/>
              </w:rPr>
              <w:t>3%</w:t>
            </w:r>
          </w:p>
        </w:tc>
      </w:tr>
      <w:tr w:rsidR="001F6A1E" w:rsidTr="001F6A1E">
        <w:tc>
          <w:tcPr>
            <w:tcW w:w="2452" w:type="dxa"/>
          </w:tcPr>
          <w:p w:rsidR="001F6A1E" w:rsidRDefault="00282CA2" w:rsidP="001F6A1E">
            <w:pPr>
              <w:bidi w:val="0"/>
              <w:rPr>
                <w:rFonts w:ascii="Arial" w:hAnsi="Arial" w:cs="Arial"/>
                <w:sz w:val="28"/>
                <w:szCs w:val="28"/>
                <w:lang w:bidi="ar-EG"/>
              </w:rPr>
            </w:pPr>
            <w:r>
              <w:rPr>
                <w:rFonts w:ascii="Arial" w:hAnsi="Arial" w:cs="Arial"/>
                <w:sz w:val="28"/>
                <w:szCs w:val="28"/>
                <w:lang w:bidi="ar-EG"/>
              </w:rPr>
              <w:t>calcium</w:t>
            </w:r>
          </w:p>
        </w:tc>
        <w:tc>
          <w:tcPr>
            <w:tcW w:w="1517" w:type="dxa"/>
          </w:tcPr>
          <w:p w:rsidR="001F6A1E" w:rsidRDefault="001F6A1E" w:rsidP="001F6A1E">
            <w:pPr>
              <w:bidi w:val="0"/>
              <w:rPr>
                <w:rFonts w:ascii="Arial" w:hAnsi="Arial" w:cs="Arial"/>
                <w:sz w:val="28"/>
                <w:szCs w:val="28"/>
                <w:lang w:bidi="ar-EG"/>
              </w:rPr>
            </w:pPr>
            <w:r>
              <w:rPr>
                <w:rFonts w:ascii="Arial" w:hAnsi="Arial" w:cs="Arial"/>
                <w:sz w:val="28"/>
                <w:szCs w:val="28"/>
                <w:lang w:bidi="ar-EG"/>
              </w:rPr>
              <w:t>24%</w:t>
            </w:r>
          </w:p>
        </w:tc>
      </w:tr>
    </w:tbl>
    <w:p w:rsidR="00282CA2" w:rsidRDefault="00C266E2" w:rsidP="001F6A1E">
      <w:pPr>
        <w:bidi w:val="0"/>
        <w:rPr>
          <w:rFonts w:ascii="Arial" w:hAnsi="Arial" w:cs="Arial"/>
          <w:sz w:val="28"/>
          <w:szCs w:val="28"/>
          <w:lang w:bidi="ar-EG"/>
        </w:rPr>
      </w:pPr>
      <w:r>
        <w:rPr>
          <w:rFonts w:ascii="Arial" w:hAnsi="Arial" w:cs="Arial"/>
          <w:sz w:val="28"/>
          <w:szCs w:val="28"/>
          <w:lang w:bidi="ar-EG"/>
        </w:rPr>
        <w:t xml:space="preserve">  </w:t>
      </w:r>
    </w:p>
    <w:p w:rsidR="00282CA2" w:rsidRDefault="00282CA2" w:rsidP="00282CA2">
      <w:pPr>
        <w:bidi w:val="0"/>
        <w:rPr>
          <w:rFonts w:ascii="Arial" w:hAnsi="Arial" w:cs="Arial"/>
          <w:sz w:val="28"/>
          <w:szCs w:val="28"/>
          <w:lang w:bidi="ar-EG"/>
        </w:rPr>
      </w:pPr>
    </w:p>
    <w:p w:rsidR="00C266E2" w:rsidRPr="003C15AC" w:rsidRDefault="00282CA2" w:rsidP="00282CA2">
      <w:pPr>
        <w:bidi w:val="0"/>
        <w:rPr>
          <w:rFonts w:ascii="Arial" w:hAnsi="Arial" w:cs="Arial"/>
          <w:b/>
          <w:bCs/>
          <w:sz w:val="36"/>
          <w:szCs w:val="36"/>
          <w:lang w:bidi="ar-EG"/>
        </w:rPr>
      </w:pPr>
      <w:proofErr w:type="gramStart"/>
      <w:r w:rsidRPr="003C15AC">
        <w:rPr>
          <w:rFonts w:ascii="Arial" w:hAnsi="Arial" w:cs="Arial"/>
          <w:b/>
          <w:bCs/>
          <w:sz w:val="36"/>
          <w:szCs w:val="36"/>
          <w:lang w:bidi="ar-EG"/>
        </w:rPr>
        <w:t>Benefits :</w:t>
      </w:r>
      <w:proofErr w:type="gramEnd"/>
    </w:p>
    <w:p w:rsidR="003C15AC" w:rsidRDefault="00282CA2" w:rsidP="003C15AC">
      <w:pPr>
        <w:pStyle w:val="ListParagraph"/>
        <w:numPr>
          <w:ilvl w:val="0"/>
          <w:numId w:val="1"/>
        </w:numPr>
        <w:bidi w:val="0"/>
        <w:rPr>
          <w:rFonts w:ascii="Arial" w:hAnsi="Arial" w:cs="Arial"/>
          <w:sz w:val="28"/>
          <w:szCs w:val="28"/>
          <w:lang w:bidi="ar-EG"/>
        </w:rPr>
      </w:pPr>
      <w:r w:rsidRPr="003C15AC">
        <w:rPr>
          <w:rFonts w:ascii="Arial" w:hAnsi="Arial" w:cs="Arial"/>
          <w:sz w:val="28"/>
          <w:szCs w:val="28"/>
          <w:lang w:bidi="ar-EG"/>
        </w:rPr>
        <w:t>Applied for correction of calcium and</w:t>
      </w:r>
      <w:r w:rsidR="003C15AC" w:rsidRPr="003C15AC">
        <w:rPr>
          <w:rFonts w:ascii="Arial" w:hAnsi="Arial" w:cs="Arial"/>
          <w:sz w:val="28"/>
          <w:szCs w:val="28"/>
          <w:lang w:bidi="ar-EG"/>
        </w:rPr>
        <w:t xml:space="preserve"> </w:t>
      </w:r>
      <w:r w:rsidRPr="003C15AC">
        <w:rPr>
          <w:rFonts w:ascii="Arial" w:hAnsi="Arial" w:cs="Arial"/>
          <w:sz w:val="28"/>
          <w:szCs w:val="28"/>
          <w:lang w:bidi="ar-EG"/>
        </w:rPr>
        <w:t>mag</w:t>
      </w:r>
      <w:r w:rsidR="003C15AC" w:rsidRPr="003C15AC">
        <w:rPr>
          <w:rFonts w:ascii="Arial" w:hAnsi="Arial" w:cs="Arial"/>
          <w:sz w:val="28"/>
          <w:szCs w:val="28"/>
          <w:lang w:bidi="ar-EG"/>
        </w:rPr>
        <w:t>nesium deficiency</w:t>
      </w:r>
    </w:p>
    <w:p w:rsidR="00282CA2" w:rsidRDefault="003C15AC" w:rsidP="003C15AC">
      <w:pPr>
        <w:pStyle w:val="ListParagraph"/>
        <w:numPr>
          <w:ilvl w:val="0"/>
          <w:numId w:val="1"/>
        </w:numPr>
        <w:bidi w:val="0"/>
        <w:rPr>
          <w:rFonts w:ascii="Arial" w:hAnsi="Arial" w:cs="Arial"/>
          <w:sz w:val="28"/>
          <w:szCs w:val="28"/>
          <w:lang w:bidi="ar-EG"/>
        </w:rPr>
      </w:pPr>
      <w:r>
        <w:rPr>
          <w:rFonts w:ascii="Arial" w:hAnsi="Arial" w:cs="Arial"/>
          <w:sz w:val="28"/>
          <w:szCs w:val="28"/>
          <w:lang w:bidi="ar-EG"/>
        </w:rPr>
        <w:t xml:space="preserve">Can be mixed with all commonly used </w:t>
      </w:r>
      <w:proofErr w:type="gramStart"/>
      <w:r>
        <w:rPr>
          <w:rFonts w:ascii="Arial" w:hAnsi="Arial" w:cs="Arial"/>
          <w:sz w:val="28"/>
          <w:szCs w:val="28"/>
          <w:lang w:bidi="ar-EG"/>
        </w:rPr>
        <w:t>pesticides ,</w:t>
      </w:r>
      <w:proofErr w:type="gramEnd"/>
      <w:r>
        <w:rPr>
          <w:rFonts w:ascii="Arial" w:hAnsi="Arial" w:cs="Arial"/>
          <w:sz w:val="28"/>
          <w:szCs w:val="28"/>
          <w:lang w:bidi="ar-EG"/>
        </w:rPr>
        <w:t xml:space="preserve"> mixing compatibility should be considered . </w:t>
      </w:r>
    </w:p>
    <w:p w:rsidR="003C15AC" w:rsidRDefault="003C15AC" w:rsidP="003C15AC">
      <w:pPr>
        <w:pStyle w:val="ListParagraph"/>
        <w:numPr>
          <w:ilvl w:val="0"/>
          <w:numId w:val="1"/>
        </w:numPr>
        <w:bidi w:val="0"/>
        <w:rPr>
          <w:rFonts w:ascii="Arial" w:hAnsi="Arial" w:cs="Arial"/>
          <w:sz w:val="28"/>
          <w:szCs w:val="28"/>
          <w:lang w:bidi="ar-EG"/>
        </w:rPr>
      </w:pPr>
      <w:r>
        <w:rPr>
          <w:rFonts w:ascii="Arial" w:hAnsi="Arial" w:cs="Arial"/>
          <w:sz w:val="28"/>
          <w:szCs w:val="28"/>
          <w:lang w:bidi="ar-EG"/>
        </w:rPr>
        <w:t xml:space="preserve">More effective than other calcium salts </w:t>
      </w:r>
    </w:p>
    <w:p w:rsidR="006B522B" w:rsidRDefault="003C15AC" w:rsidP="003C15AC">
      <w:pPr>
        <w:pStyle w:val="ListParagraph"/>
        <w:numPr>
          <w:ilvl w:val="0"/>
          <w:numId w:val="1"/>
        </w:numPr>
        <w:bidi w:val="0"/>
        <w:rPr>
          <w:rFonts w:ascii="Arial" w:hAnsi="Arial" w:cs="Arial"/>
          <w:sz w:val="28"/>
          <w:szCs w:val="28"/>
          <w:lang w:bidi="ar-EG"/>
        </w:rPr>
      </w:pPr>
      <w:r>
        <w:rPr>
          <w:rFonts w:ascii="Arial" w:hAnsi="Arial" w:cs="Arial"/>
          <w:sz w:val="28"/>
          <w:szCs w:val="28"/>
          <w:lang w:bidi="ar-EG"/>
        </w:rPr>
        <w:t>High content of macro and micro elements</w:t>
      </w:r>
    </w:p>
    <w:p w:rsidR="003C15AC" w:rsidRDefault="006B522B" w:rsidP="006B522B">
      <w:pPr>
        <w:pStyle w:val="ListParagraph"/>
        <w:numPr>
          <w:ilvl w:val="0"/>
          <w:numId w:val="1"/>
        </w:numPr>
        <w:bidi w:val="0"/>
        <w:rPr>
          <w:rFonts w:ascii="Arial" w:hAnsi="Arial" w:cs="Arial"/>
          <w:sz w:val="28"/>
          <w:szCs w:val="28"/>
          <w:lang w:bidi="ar-EG"/>
        </w:rPr>
      </w:pPr>
      <w:r>
        <w:rPr>
          <w:rFonts w:ascii="Arial" w:hAnsi="Arial" w:cs="Arial"/>
          <w:sz w:val="28"/>
          <w:szCs w:val="28"/>
          <w:lang w:bidi="ar-EG"/>
        </w:rPr>
        <w:t xml:space="preserve">Contains elements </w:t>
      </w:r>
      <w:proofErr w:type="gramStart"/>
      <w:r>
        <w:rPr>
          <w:rFonts w:ascii="Arial" w:hAnsi="Arial" w:cs="Arial"/>
          <w:sz w:val="28"/>
          <w:szCs w:val="28"/>
          <w:lang w:bidi="ar-EG"/>
        </w:rPr>
        <w:t xml:space="preserve">prevent </w:t>
      </w:r>
      <w:r w:rsidR="003C15AC">
        <w:rPr>
          <w:rFonts w:ascii="Arial" w:hAnsi="Arial" w:cs="Arial"/>
          <w:sz w:val="28"/>
          <w:szCs w:val="28"/>
          <w:lang w:bidi="ar-EG"/>
        </w:rPr>
        <w:t xml:space="preserve"> </w:t>
      </w:r>
      <w:r w:rsidRPr="006B522B">
        <w:rPr>
          <w:rFonts w:ascii="Arial" w:hAnsi="Arial" w:cs="Arial"/>
          <w:sz w:val="28"/>
          <w:szCs w:val="28"/>
          <w:lang w:bidi="ar-EG"/>
        </w:rPr>
        <w:t>Water</w:t>
      </w:r>
      <w:proofErr w:type="gramEnd"/>
      <w:r w:rsidRPr="006B522B">
        <w:rPr>
          <w:rFonts w:ascii="Arial" w:hAnsi="Arial" w:cs="Arial"/>
          <w:sz w:val="28"/>
          <w:szCs w:val="28"/>
          <w:lang w:bidi="ar-EG"/>
        </w:rPr>
        <w:t xml:space="preserve"> hardness</w:t>
      </w:r>
      <w:r>
        <w:rPr>
          <w:rFonts w:ascii="Arial" w:hAnsi="Arial" w:cs="Arial"/>
          <w:sz w:val="28"/>
          <w:szCs w:val="28"/>
          <w:lang w:bidi="ar-EG"/>
        </w:rPr>
        <w:t xml:space="preserve"> by balancing between calcium and </w:t>
      </w:r>
      <w:proofErr w:type="spellStart"/>
      <w:r>
        <w:rPr>
          <w:rFonts w:ascii="Arial" w:hAnsi="Arial" w:cs="Arial"/>
          <w:sz w:val="28"/>
          <w:szCs w:val="28"/>
          <w:lang w:bidi="ar-EG"/>
        </w:rPr>
        <w:t>magnicum</w:t>
      </w:r>
      <w:proofErr w:type="spellEnd"/>
      <w:r>
        <w:rPr>
          <w:rFonts w:ascii="Arial" w:hAnsi="Arial" w:cs="Arial"/>
          <w:sz w:val="28"/>
          <w:szCs w:val="28"/>
          <w:lang w:bidi="ar-EG"/>
        </w:rPr>
        <w:t>.</w:t>
      </w:r>
    </w:p>
    <w:p w:rsidR="003C15AC" w:rsidRDefault="003C15AC" w:rsidP="00782C68">
      <w:pPr>
        <w:bidi w:val="0"/>
        <w:rPr>
          <w:rFonts w:ascii="Arial" w:hAnsi="Arial" w:cs="Arial"/>
          <w:sz w:val="28"/>
          <w:szCs w:val="28"/>
          <w:lang w:bidi="ar-EG"/>
        </w:rPr>
      </w:pPr>
    </w:p>
    <w:p w:rsidR="00782C68" w:rsidRPr="006B522B" w:rsidRDefault="00782C68" w:rsidP="00782C68">
      <w:pPr>
        <w:bidi w:val="0"/>
        <w:rPr>
          <w:rFonts w:ascii="Arial" w:hAnsi="Arial" w:cs="Arial"/>
          <w:b/>
          <w:bCs/>
          <w:sz w:val="36"/>
          <w:szCs w:val="36"/>
          <w:lang w:bidi="ar-EG"/>
        </w:rPr>
      </w:pPr>
      <w:r w:rsidRPr="006B522B">
        <w:rPr>
          <w:rFonts w:ascii="Arial" w:hAnsi="Arial" w:cs="Arial"/>
          <w:b/>
          <w:bCs/>
          <w:sz w:val="36"/>
          <w:szCs w:val="36"/>
          <w:lang w:bidi="ar-EG"/>
        </w:rPr>
        <w:t xml:space="preserve">Application </w:t>
      </w:r>
      <w:proofErr w:type="gramStart"/>
      <w:r w:rsidRPr="006B522B">
        <w:rPr>
          <w:rFonts w:ascii="Arial" w:hAnsi="Arial" w:cs="Arial"/>
          <w:b/>
          <w:bCs/>
          <w:sz w:val="36"/>
          <w:szCs w:val="36"/>
          <w:lang w:bidi="ar-EG"/>
        </w:rPr>
        <w:t>rates :</w:t>
      </w:r>
      <w:proofErr w:type="gramEnd"/>
    </w:p>
    <w:tbl>
      <w:tblPr>
        <w:tblStyle w:val="TableGrid"/>
        <w:tblW w:w="0" w:type="auto"/>
        <w:tblLook w:val="04A0"/>
      </w:tblPr>
      <w:tblGrid>
        <w:gridCol w:w="2840"/>
        <w:gridCol w:w="2841"/>
        <w:gridCol w:w="2841"/>
      </w:tblGrid>
      <w:tr w:rsidR="00782C68" w:rsidTr="00782C68">
        <w:tc>
          <w:tcPr>
            <w:tcW w:w="2840" w:type="dxa"/>
          </w:tcPr>
          <w:p w:rsidR="00782C68" w:rsidRPr="006B522B" w:rsidRDefault="006B522B" w:rsidP="00782C68">
            <w:pPr>
              <w:bidi w:val="0"/>
              <w:rPr>
                <w:rFonts w:ascii="Arial" w:hAnsi="Arial" w:cs="Arial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bidi="ar-EG"/>
              </w:rPr>
              <w:t>C</w:t>
            </w:r>
            <w:r w:rsidR="00782C68" w:rsidRPr="006B522B">
              <w:rPr>
                <w:rFonts w:ascii="Arial" w:hAnsi="Arial" w:cs="Arial"/>
                <w:b/>
                <w:bCs/>
                <w:sz w:val="32"/>
                <w:szCs w:val="32"/>
                <w:lang w:bidi="ar-EG"/>
              </w:rPr>
              <w:t>rops</w:t>
            </w:r>
          </w:p>
        </w:tc>
        <w:tc>
          <w:tcPr>
            <w:tcW w:w="2841" w:type="dxa"/>
          </w:tcPr>
          <w:p w:rsidR="00782C68" w:rsidRPr="006B522B" w:rsidRDefault="006B522B" w:rsidP="00782C68">
            <w:pPr>
              <w:bidi w:val="0"/>
              <w:rPr>
                <w:rFonts w:ascii="Arial" w:hAnsi="Arial" w:cs="Arial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bidi="ar-EG"/>
              </w:rPr>
              <w:t>R</w:t>
            </w:r>
            <w:r w:rsidR="00782C68" w:rsidRPr="006B522B">
              <w:rPr>
                <w:rFonts w:ascii="Arial" w:hAnsi="Arial" w:cs="Arial"/>
                <w:b/>
                <w:bCs/>
                <w:sz w:val="32"/>
                <w:szCs w:val="32"/>
                <w:lang w:bidi="ar-EG"/>
              </w:rPr>
              <w:t>ate</w:t>
            </w:r>
          </w:p>
        </w:tc>
        <w:tc>
          <w:tcPr>
            <w:tcW w:w="2841" w:type="dxa"/>
          </w:tcPr>
          <w:p w:rsidR="00782C68" w:rsidRPr="006B522B" w:rsidRDefault="00782C68" w:rsidP="00782C68">
            <w:pPr>
              <w:bidi w:val="0"/>
              <w:rPr>
                <w:rFonts w:ascii="Arial" w:hAnsi="Arial" w:cs="Arial"/>
                <w:b/>
                <w:bCs/>
                <w:sz w:val="32"/>
                <w:szCs w:val="32"/>
                <w:lang w:bidi="ar-EG"/>
              </w:rPr>
            </w:pPr>
            <w:r w:rsidRPr="006B522B">
              <w:rPr>
                <w:rFonts w:ascii="Arial" w:hAnsi="Arial" w:cs="Arial"/>
                <w:b/>
                <w:bCs/>
                <w:sz w:val="32"/>
                <w:szCs w:val="32"/>
                <w:lang w:bidi="ar-EG"/>
              </w:rPr>
              <w:t>Timing</w:t>
            </w:r>
          </w:p>
        </w:tc>
      </w:tr>
      <w:tr w:rsidR="00782C68" w:rsidTr="00782C68">
        <w:tc>
          <w:tcPr>
            <w:tcW w:w="2840" w:type="dxa"/>
          </w:tcPr>
          <w:p w:rsidR="00782C68" w:rsidRDefault="00782C68" w:rsidP="00782C68">
            <w:pPr>
              <w:bidi w:val="0"/>
              <w:rPr>
                <w:rFonts w:ascii="Arial" w:hAnsi="Arial" w:cs="Arial"/>
                <w:sz w:val="28"/>
                <w:szCs w:val="28"/>
                <w:lang w:bidi="ar-EG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bidi="ar-EG"/>
              </w:rPr>
              <w:t>Pyrus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bidi="ar-EG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bidi="ar-EG"/>
              </w:rPr>
              <w:t>malus</w:t>
            </w:r>
            <w:proofErr w:type="spellEnd"/>
          </w:p>
        </w:tc>
        <w:tc>
          <w:tcPr>
            <w:tcW w:w="2841" w:type="dxa"/>
          </w:tcPr>
          <w:p w:rsidR="00782C68" w:rsidRDefault="00782C68" w:rsidP="00782C68">
            <w:pPr>
              <w:bidi w:val="0"/>
              <w:rPr>
                <w:rFonts w:ascii="Arial" w:hAnsi="Arial" w:cs="Arial"/>
                <w:sz w:val="28"/>
                <w:szCs w:val="28"/>
                <w:lang w:bidi="ar-EG"/>
              </w:rPr>
            </w:pPr>
            <w:r>
              <w:rPr>
                <w:rFonts w:ascii="Arial" w:hAnsi="Arial" w:cs="Arial"/>
                <w:sz w:val="28"/>
                <w:szCs w:val="28"/>
                <w:lang w:bidi="ar-EG"/>
              </w:rPr>
              <w:t>250-300cm2</w:t>
            </w:r>
          </w:p>
        </w:tc>
        <w:tc>
          <w:tcPr>
            <w:tcW w:w="2841" w:type="dxa"/>
          </w:tcPr>
          <w:p w:rsidR="00782C68" w:rsidRDefault="00782C68" w:rsidP="00782C68">
            <w:pPr>
              <w:bidi w:val="0"/>
              <w:rPr>
                <w:rFonts w:ascii="Arial" w:hAnsi="Arial" w:cs="Arial"/>
                <w:sz w:val="28"/>
                <w:szCs w:val="28"/>
                <w:lang w:bidi="ar-EG"/>
              </w:rPr>
            </w:pPr>
          </w:p>
        </w:tc>
      </w:tr>
      <w:tr w:rsidR="00782C68" w:rsidTr="00782C68">
        <w:tc>
          <w:tcPr>
            <w:tcW w:w="2840" w:type="dxa"/>
          </w:tcPr>
          <w:p w:rsidR="00782C68" w:rsidRDefault="00782C68" w:rsidP="00782C68">
            <w:pPr>
              <w:bidi w:val="0"/>
              <w:rPr>
                <w:rFonts w:ascii="Arial" w:hAnsi="Arial" w:cs="Arial"/>
                <w:sz w:val="28"/>
                <w:szCs w:val="28"/>
                <w:lang w:bidi="ar-EG"/>
              </w:rPr>
            </w:pPr>
            <w:r>
              <w:rPr>
                <w:rFonts w:ascii="Arial" w:hAnsi="Arial" w:cs="Arial"/>
                <w:sz w:val="28"/>
                <w:szCs w:val="28"/>
                <w:lang w:bidi="ar-EG"/>
              </w:rPr>
              <w:t xml:space="preserve">Vegetables </w:t>
            </w:r>
          </w:p>
        </w:tc>
        <w:tc>
          <w:tcPr>
            <w:tcW w:w="2841" w:type="dxa"/>
          </w:tcPr>
          <w:p w:rsidR="00782C68" w:rsidRDefault="00782C68" w:rsidP="00782C68">
            <w:pPr>
              <w:bidi w:val="0"/>
              <w:rPr>
                <w:rFonts w:ascii="Arial" w:hAnsi="Arial" w:cs="Arial"/>
                <w:sz w:val="28"/>
                <w:szCs w:val="28"/>
                <w:lang w:bidi="ar-EG"/>
              </w:rPr>
            </w:pPr>
            <w:r>
              <w:rPr>
                <w:rFonts w:ascii="Arial" w:hAnsi="Arial" w:cs="Arial"/>
                <w:sz w:val="28"/>
                <w:szCs w:val="28"/>
                <w:lang w:bidi="ar-EG"/>
              </w:rPr>
              <w:t>200-300cm2</w:t>
            </w:r>
          </w:p>
        </w:tc>
        <w:tc>
          <w:tcPr>
            <w:tcW w:w="2841" w:type="dxa"/>
          </w:tcPr>
          <w:p w:rsidR="00782C68" w:rsidRDefault="006B522B" w:rsidP="00782C68">
            <w:pPr>
              <w:bidi w:val="0"/>
              <w:rPr>
                <w:rFonts w:ascii="Arial" w:hAnsi="Arial" w:cs="Arial"/>
                <w:sz w:val="28"/>
                <w:szCs w:val="28"/>
                <w:lang w:bidi="ar-EG"/>
              </w:rPr>
            </w:pPr>
            <w:r>
              <w:rPr>
                <w:rFonts w:ascii="Arial" w:hAnsi="Arial" w:cs="Arial"/>
                <w:sz w:val="28"/>
                <w:szCs w:val="28"/>
                <w:lang w:bidi="ar-EG"/>
              </w:rPr>
              <w:t xml:space="preserve">1 time in season </w:t>
            </w:r>
          </w:p>
        </w:tc>
      </w:tr>
      <w:tr w:rsidR="00782C68" w:rsidTr="00782C68">
        <w:tc>
          <w:tcPr>
            <w:tcW w:w="2840" w:type="dxa"/>
          </w:tcPr>
          <w:p w:rsidR="00782C68" w:rsidRDefault="00782C68" w:rsidP="00782C68">
            <w:pPr>
              <w:bidi w:val="0"/>
              <w:rPr>
                <w:rFonts w:ascii="Arial" w:hAnsi="Arial" w:cs="Arial"/>
                <w:sz w:val="28"/>
                <w:szCs w:val="28"/>
                <w:lang w:bidi="ar-EG"/>
              </w:rPr>
            </w:pPr>
            <w:r>
              <w:rPr>
                <w:rFonts w:ascii="Arial" w:hAnsi="Arial" w:cs="Arial"/>
                <w:sz w:val="28"/>
                <w:szCs w:val="28"/>
                <w:lang w:bidi="ar-EG"/>
              </w:rPr>
              <w:t>Vegetables</w:t>
            </w:r>
            <w:r w:rsidRPr="00782C68">
              <w:rPr>
                <w:rFonts w:ascii="Arial" w:hAnsi="Arial" w:cs="Arial"/>
                <w:sz w:val="28"/>
                <w:szCs w:val="28"/>
                <w:lang w:bidi="ar-EG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bidi="ar-EG"/>
              </w:rPr>
              <w:t xml:space="preserve"> in </w:t>
            </w:r>
            <w:r w:rsidRPr="00782C68">
              <w:rPr>
                <w:rFonts w:ascii="Arial" w:hAnsi="Arial" w:cs="Arial"/>
                <w:sz w:val="28"/>
                <w:szCs w:val="28"/>
                <w:lang w:bidi="ar-EG"/>
              </w:rPr>
              <w:t>greenhouses</w:t>
            </w:r>
          </w:p>
        </w:tc>
        <w:tc>
          <w:tcPr>
            <w:tcW w:w="2841" w:type="dxa"/>
          </w:tcPr>
          <w:p w:rsidR="00782C68" w:rsidRDefault="00782C68" w:rsidP="00782C68">
            <w:pPr>
              <w:bidi w:val="0"/>
              <w:rPr>
                <w:rFonts w:ascii="Arial" w:hAnsi="Arial" w:cs="Arial"/>
                <w:sz w:val="28"/>
                <w:szCs w:val="28"/>
                <w:lang w:bidi="ar-EG"/>
              </w:rPr>
            </w:pPr>
            <w:r>
              <w:rPr>
                <w:rFonts w:ascii="Arial" w:hAnsi="Arial" w:cs="Arial"/>
                <w:sz w:val="28"/>
                <w:szCs w:val="28"/>
                <w:lang w:bidi="ar-EG"/>
              </w:rPr>
              <w:t>200-300 cm2</w:t>
            </w:r>
          </w:p>
        </w:tc>
        <w:tc>
          <w:tcPr>
            <w:tcW w:w="2841" w:type="dxa"/>
          </w:tcPr>
          <w:p w:rsidR="00782C68" w:rsidRDefault="006B522B" w:rsidP="00782C68">
            <w:pPr>
              <w:bidi w:val="0"/>
              <w:rPr>
                <w:rFonts w:ascii="Arial" w:hAnsi="Arial" w:cs="Arial"/>
                <w:sz w:val="28"/>
                <w:szCs w:val="28"/>
                <w:lang w:bidi="ar-EG"/>
              </w:rPr>
            </w:pPr>
            <w:r>
              <w:rPr>
                <w:rFonts w:ascii="Arial" w:hAnsi="Arial" w:cs="Arial"/>
                <w:sz w:val="28"/>
                <w:szCs w:val="28"/>
                <w:lang w:bidi="ar-EG"/>
              </w:rPr>
              <w:t xml:space="preserve">In need </w:t>
            </w:r>
          </w:p>
        </w:tc>
      </w:tr>
      <w:tr w:rsidR="00782C68" w:rsidTr="00782C68">
        <w:tc>
          <w:tcPr>
            <w:tcW w:w="2840" w:type="dxa"/>
          </w:tcPr>
          <w:p w:rsidR="00782C68" w:rsidRDefault="00782C68" w:rsidP="00782C68">
            <w:pPr>
              <w:bidi w:val="0"/>
              <w:rPr>
                <w:rFonts w:ascii="Arial" w:hAnsi="Arial" w:cs="Arial"/>
                <w:sz w:val="28"/>
                <w:szCs w:val="28"/>
                <w:lang w:bidi="ar-EG"/>
              </w:rPr>
            </w:pPr>
            <w:r>
              <w:rPr>
                <w:rFonts w:ascii="Arial" w:hAnsi="Arial" w:cs="Arial"/>
                <w:sz w:val="28"/>
                <w:szCs w:val="28"/>
                <w:lang w:bidi="ar-EG"/>
              </w:rPr>
              <w:t xml:space="preserve">Grapes </w:t>
            </w:r>
          </w:p>
        </w:tc>
        <w:tc>
          <w:tcPr>
            <w:tcW w:w="2841" w:type="dxa"/>
          </w:tcPr>
          <w:p w:rsidR="00782C68" w:rsidRDefault="006B522B" w:rsidP="00782C68">
            <w:pPr>
              <w:bidi w:val="0"/>
              <w:rPr>
                <w:rFonts w:ascii="Arial" w:hAnsi="Arial" w:cs="Arial"/>
                <w:sz w:val="28"/>
                <w:szCs w:val="28"/>
                <w:lang w:bidi="ar-EG"/>
              </w:rPr>
            </w:pPr>
            <w:r>
              <w:rPr>
                <w:rFonts w:ascii="Arial" w:hAnsi="Arial" w:cs="Arial"/>
                <w:sz w:val="28"/>
                <w:szCs w:val="28"/>
                <w:lang w:bidi="ar-EG"/>
              </w:rPr>
              <w:t>50-100 cm2</w:t>
            </w:r>
          </w:p>
        </w:tc>
        <w:tc>
          <w:tcPr>
            <w:tcW w:w="2841" w:type="dxa"/>
          </w:tcPr>
          <w:p w:rsidR="00782C68" w:rsidRDefault="00F71ADF" w:rsidP="00782C68">
            <w:pPr>
              <w:bidi w:val="0"/>
              <w:rPr>
                <w:rFonts w:ascii="Arial" w:hAnsi="Arial" w:cs="Arial"/>
                <w:sz w:val="28"/>
                <w:szCs w:val="28"/>
                <w:lang w:bidi="ar-EG"/>
              </w:rPr>
            </w:pPr>
            <w:r>
              <w:rPr>
                <w:rFonts w:ascii="Arial" w:hAnsi="Arial" w:cs="Arial"/>
                <w:sz w:val="28"/>
                <w:szCs w:val="28"/>
                <w:lang w:bidi="ar-EG"/>
              </w:rPr>
              <w:t>1time</w:t>
            </w:r>
            <w:r w:rsidR="006B522B">
              <w:rPr>
                <w:rFonts w:ascii="Arial" w:hAnsi="Arial" w:cs="Arial"/>
                <w:sz w:val="28"/>
                <w:szCs w:val="28"/>
                <w:lang w:bidi="ar-EG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bidi="ar-EG"/>
              </w:rPr>
              <w:t xml:space="preserve"> after </w:t>
            </w:r>
            <w:r w:rsidR="006B522B">
              <w:rPr>
                <w:rFonts w:ascii="Arial" w:hAnsi="Arial" w:cs="Arial"/>
                <w:sz w:val="28"/>
                <w:szCs w:val="28"/>
                <w:lang w:bidi="ar-EG"/>
              </w:rPr>
              <w:t xml:space="preserve"> 2 weeks from </w:t>
            </w:r>
            <w:r w:rsidR="006B522B" w:rsidRPr="006B522B">
              <w:rPr>
                <w:rFonts w:ascii="Arial" w:hAnsi="Arial" w:cs="Arial"/>
                <w:sz w:val="28"/>
                <w:szCs w:val="28"/>
                <w:lang w:bidi="ar-EG"/>
              </w:rPr>
              <w:t>Fruition</w:t>
            </w:r>
          </w:p>
        </w:tc>
      </w:tr>
      <w:tr w:rsidR="00782C68" w:rsidTr="00782C68">
        <w:tc>
          <w:tcPr>
            <w:tcW w:w="2840" w:type="dxa"/>
          </w:tcPr>
          <w:p w:rsidR="00782C68" w:rsidRDefault="00081DEB" w:rsidP="00782C68">
            <w:pPr>
              <w:bidi w:val="0"/>
              <w:rPr>
                <w:rFonts w:ascii="Arial" w:hAnsi="Arial" w:cs="Arial"/>
                <w:sz w:val="28"/>
                <w:szCs w:val="28"/>
                <w:lang w:bidi="ar-EG"/>
              </w:rPr>
            </w:pPr>
            <w:r w:rsidRPr="00081DEB">
              <w:rPr>
                <w:rFonts w:ascii="Arial" w:hAnsi="Arial" w:cs="Arial"/>
                <w:sz w:val="28"/>
                <w:szCs w:val="28"/>
                <w:lang w:bidi="ar-EG"/>
              </w:rPr>
              <w:t>field crops</w:t>
            </w:r>
          </w:p>
        </w:tc>
        <w:tc>
          <w:tcPr>
            <w:tcW w:w="2841" w:type="dxa"/>
          </w:tcPr>
          <w:p w:rsidR="00782C68" w:rsidRDefault="00F71ADF" w:rsidP="00782C68">
            <w:pPr>
              <w:bidi w:val="0"/>
              <w:rPr>
                <w:rFonts w:ascii="Arial" w:hAnsi="Arial" w:cs="Arial"/>
                <w:sz w:val="28"/>
                <w:szCs w:val="28"/>
                <w:lang w:bidi="ar-EG"/>
              </w:rPr>
            </w:pPr>
            <w:r>
              <w:rPr>
                <w:rFonts w:ascii="Arial" w:hAnsi="Arial" w:cs="Arial"/>
                <w:sz w:val="28"/>
                <w:szCs w:val="28"/>
                <w:lang w:bidi="ar-EG"/>
              </w:rPr>
              <w:t>4/6---- l / ha</w:t>
            </w:r>
          </w:p>
        </w:tc>
        <w:tc>
          <w:tcPr>
            <w:tcW w:w="2841" w:type="dxa"/>
          </w:tcPr>
          <w:p w:rsidR="00782C68" w:rsidRDefault="00F71ADF" w:rsidP="00782C68">
            <w:pPr>
              <w:bidi w:val="0"/>
              <w:rPr>
                <w:rFonts w:ascii="Arial" w:hAnsi="Arial" w:cs="Arial"/>
                <w:sz w:val="28"/>
                <w:szCs w:val="28"/>
                <w:lang w:bidi="ar-EG"/>
              </w:rPr>
            </w:pPr>
            <w:r>
              <w:rPr>
                <w:rFonts w:ascii="Arial" w:hAnsi="Arial" w:cs="Arial"/>
                <w:sz w:val="28"/>
                <w:szCs w:val="28"/>
                <w:lang w:bidi="ar-EG"/>
              </w:rPr>
              <w:t xml:space="preserve">2 times  in season </w:t>
            </w:r>
          </w:p>
        </w:tc>
      </w:tr>
    </w:tbl>
    <w:p w:rsidR="00782C68" w:rsidRPr="00782C68" w:rsidRDefault="00782C68" w:rsidP="00081DEB">
      <w:pPr>
        <w:bidi w:val="0"/>
        <w:rPr>
          <w:rFonts w:ascii="Arial" w:hAnsi="Arial" w:cs="Arial"/>
          <w:sz w:val="28"/>
          <w:szCs w:val="28"/>
          <w:lang w:bidi="ar-EG"/>
        </w:rPr>
      </w:pPr>
    </w:p>
    <w:sectPr w:rsidR="00782C68" w:rsidRPr="00782C68" w:rsidSect="009E583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66A61"/>
    <w:multiLevelType w:val="hybridMultilevel"/>
    <w:tmpl w:val="B53E8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66E2"/>
    <w:rsid w:val="00081DEB"/>
    <w:rsid w:val="001A0C67"/>
    <w:rsid w:val="001F6A1E"/>
    <w:rsid w:val="00282CA2"/>
    <w:rsid w:val="003C15AC"/>
    <w:rsid w:val="006B522B"/>
    <w:rsid w:val="00782C68"/>
    <w:rsid w:val="009E5836"/>
    <w:rsid w:val="00C266E2"/>
    <w:rsid w:val="00F71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C6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6A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15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الفجر</dc:creator>
  <cp:lastModifiedBy>الفجر</cp:lastModifiedBy>
  <cp:revision>1</cp:revision>
  <dcterms:created xsi:type="dcterms:W3CDTF">2010-08-03T18:27:00Z</dcterms:created>
  <dcterms:modified xsi:type="dcterms:W3CDTF">2010-08-03T20:23:00Z</dcterms:modified>
</cp:coreProperties>
</file>